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CDF" w:rsidRPr="00865CDF" w:rsidRDefault="00865CDF" w:rsidP="00865CDF">
      <w:pPr>
        <w:pStyle w:val="ortabalkbold"/>
        <w:spacing w:before="0" w:beforeAutospacing="0" w:after="0" w:afterAutospacing="0" w:line="240" w:lineRule="atLeast"/>
        <w:jc w:val="center"/>
        <w:rPr>
          <w:b/>
          <w:bCs/>
          <w:color w:val="000000"/>
          <w:sz w:val="32"/>
          <w:szCs w:val="32"/>
          <w:u w:val="single"/>
        </w:rPr>
      </w:pPr>
      <w:r w:rsidRPr="00865CDF">
        <w:rPr>
          <w:b/>
          <w:bCs/>
          <w:color w:val="000000"/>
          <w:sz w:val="32"/>
          <w:szCs w:val="32"/>
          <w:u w:val="single"/>
        </w:rPr>
        <w:t xml:space="preserve">İŞYERİ AÇMA VE ÇALIŞMA RUHSATLARI </w:t>
      </w:r>
    </w:p>
    <w:p w:rsidR="00865CDF" w:rsidRPr="00865CDF" w:rsidRDefault="00865CDF" w:rsidP="00865CDF">
      <w:pPr>
        <w:pStyle w:val="ortabalkbold"/>
        <w:spacing w:before="0" w:beforeAutospacing="0" w:after="0" w:afterAutospacing="0" w:line="240" w:lineRule="atLeast"/>
        <w:jc w:val="center"/>
        <w:rPr>
          <w:b/>
          <w:bCs/>
          <w:color w:val="000000"/>
          <w:sz w:val="32"/>
          <w:szCs w:val="32"/>
          <w:u w:val="single"/>
        </w:rPr>
      </w:pPr>
      <w:r w:rsidRPr="00865CDF">
        <w:rPr>
          <w:b/>
          <w:bCs/>
          <w:color w:val="000000"/>
          <w:sz w:val="32"/>
          <w:szCs w:val="32"/>
          <w:u w:val="single"/>
        </w:rPr>
        <w:t>HAKKINDA DUYURU</w:t>
      </w:r>
    </w:p>
    <w:p w:rsidR="00865CDF" w:rsidRPr="00865CDF" w:rsidRDefault="00865CDF" w:rsidP="00865CDF">
      <w:pPr>
        <w:pStyle w:val="ortabalkbold"/>
        <w:spacing w:before="0" w:beforeAutospacing="0" w:after="0" w:afterAutospacing="0" w:line="240" w:lineRule="atLeast"/>
        <w:jc w:val="center"/>
        <w:rPr>
          <w:b/>
          <w:bCs/>
          <w:color w:val="000000"/>
          <w:sz w:val="18"/>
          <w:szCs w:val="18"/>
        </w:rPr>
      </w:pPr>
    </w:p>
    <w:p w:rsidR="00865CDF" w:rsidRPr="00865CDF" w:rsidRDefault="00865CDF" w:rsidP="00865CDF">
      <w:pPr>
        <w:pStyle w:val="ortabalkbold"/>
        <w:spacing w:before="0" w:beforeAutospacing="0" w:after="0" w:afterAutospacing="0" w:line="240" w:lineRule="atLeast"/>
        <w:jc w:val="center"/>
        <w:rPr>
          <w:b/>
          <w:bCs/>
          <w:color w:val="000000"/>
          <w:sz w:val="18"/>
          <w:szCs w:val="18"/>
        </w:rPr>
      </w:pPr>
    </w:p>
    <w:p w:rsidR="00865CDF" w:rsidRPr="00865CDF" w:rsidRDefault="00865CDF" w:rsidP="00865CDF">
      <w:pPr>
        <w:pStyle w:val="metin"/>
        <w:spacing w:before="0" w:beforeAutospacing="0" w:after="0" w:afterAutospacing="0" w:line="240" w:lineRule="atLeast"/>
        <w:ind w:firstLine="566"/>
        <w:jc w:val="both"/>
        <w:rPr>
          <w:bCs/>
          <w:color w:val="000000"/>
        </w:rPr>
      </w:pPr>
      <w:r w:rsidRPr="00865CDF">
        <w:rPr>
          <w:bCs/>
          <w:color w:val="000000"/>
        </w:rPr>
        <w:t>Bazı Kanun ve Kanun Hükmünde Kara</w:t>
      </w:r>
      <w:r w:rsidR="00B04ACB">
        <w:rPr>
          <w:bCs/>
          <w:color w:val="000000"/>
        </w:rPr>
        <w:t>r</w:t>
      </w:r>
      <w:r w:rsidRPr="00865CDF">
        <w:rPr>
          <w:bCs/>
          <w:color w:val="000000"/>
        </w:rPr>
        <w:t>namelerde Değişiklik yapılmasına dair; Sanayinin Geliştirilmesi ve Üretimin Desteklenmesi ile ilgili 7033 say</w:t>
      </w:r>
      <w:r w:rsidR="00B04ACB">
        <w:rPr>
          <w:bCs/>
          <w:color w:val="000000"/>
        </w:rPr>
        <w:t>ı</w:t>
      </w:r>
      <w:r w:rsidRPr="00865CDF">
        <w:rPr>
          <w:bCs/>
          <w:color w:val="000000"/>
        </w:rPr>
        <w:t>lı Kanun 01.07.2017 tarih ve 30111 sayılı Resmi Gazetede yürürlüğe girmiştir.</w:t>
      </w:r>
    </w:p>
    <w:p w:rsidR="005C76BF" w:rsidRDefault="005C76BF" w:rsidP="00865CDF">
      <w:pPr>
        <w:pStyle w:val="metin"/>
        <w:spacing w:before="0" w:beforeAutospacing="0" w:after="0" w:afterAutospacing="0" w:line="240" w:lineRule="atLeast"/>
        <w:ind w:firstLine="566"/>
        <w:jc w:val="both"/>
        <w:rPr>
          <w:bCs/>
          <w:color w:val="000000"/>
        </w:rPr>
      </w:pPr>
    </w:p>
    <w:p w:rsidR="00B04ACB" w:rsidRDefault="00B04ACB" w:rsidP="00865CDF">
      <w:pPr>
        <w:pStyle w:val="metin"/>
        <w:spacing w:before="0" w:beforeAutospacing="0" w:after="0" w:afterAutospacing="0" w:line="240" w:lineRule="atLeast"/>
        <w:ind w:firstLine="566"/>
        <w:jc w:val="both"/>
        <w:rPr>
          <w:b/>
          <w:bCs/>
          <w:color w:val="000000"/>
        </w:rPr>
      </w:pPr>
      <w:r w:rsidRPr="00B04ACB">
        <w:rPr>
          <w:bCs/>
          <w:color w:val="000000"/>
        </w:rPr>
        <w:t xml:space="preserve">Bu </w:t>
      </w:r>
      <w:proofErr w:type="gramStart"/>
      <w:r w:rsidRPr="00B04ACB">
        <w:rPr>
          <w:bCs/>
          <w:color w:val="000000"/>
        </w:rPr>
        <w:t>Kanunun ;</w:t>
      </w:r>
      <w:proofErr w:type="gramEnd"/>
      <w:r>
        <w:rPr>
          <w:b/>
          <w:bCs/>
          <w:color w:val="000000"/>
        </w:rPr>
        <w:t xml:space="preserve"> </w:t>
      </w:r>
    </w:p>
    <w:p w:rsidR="00865CDF" w:rsidRPr="00865CDF" w:rsidRDefault="00865CDF" w:rsidP="00865CDF">
      <w:pPr>
        <w:pStyle w:val="metin"/>
        <w:spacing w:before="0" w:beforeAutospacing="0" w:after="0" w:afterAutospacing="0" w:line="240" w:lineRule="atLeast"/>
        <w:ind w:firstLine="566"/>
        <w:jc w:val="both"/>
        <w:rPr>
          <w:color w:val="000000"/>
        </w:rPr>
      </w:pPr>
      <w:r w:rsidRPr="00865CDF">
        <w:rPr>
          <w:b/>
          <w:bCs/>
          <w:color w:val="000000"/>
        </w:rPr>
        <w:t>MADDE 3 –</w:t>
      </w:r>
      <w:r w:rsidRPr="00865CDF">
        <w:rPr>
          <w:color w:val="000000"/>
        </w:rPr>
        <w:t> </w:t>
      </w:r>
      <w:proofErr w:type="gramStart"/>
      <w:r w:rsidRPr="00865CDF">
        <w:rPr>
          <w:color w:val="000000"/>
        </w:rPr>
        <w:t>17/4/1957</w:t>
      </w:r>
      <w:proofErr w:type="gramEnd"/>
      <w:r w:rsidRPr="00865CDF">
        <w:rPr>
          <w:color w:val="000000"/>
        </w:rPr>
        <w:t xml:space="preserve"> tarihli ve 6948 sayılı Sanayi Sicili Kanununun 1 inci maddesinin birinci ve ikinci fıkraları aşağıdaki şekilde değiştirilmiştir.</w:t>
      </w:r>
    </w:p>
    <w:p w:rsidR="00865CDF" w:rsidRPr="00865CDF" w:rsidRDefault="00865CDF" w:rsidP="00865CDF">
      <w:pPr>
        <w:pStyle w:val="metin"/>
        <w:spacing w:before="0" w:beforeAutospacing="0" w:after="0" w:afterAutospacing="0" w:line="240" w:lineRule="atLeast"/>
        <w:ind w:firstLine="566"/>
        <w:jc w:val="both"/>
        <w:rPr>
          <w:b/>
          <w:color w:val="000000"/>
        </w:rPr>
      </w:pPr>
      <w:r w:rsidRPr="00865CDF">
        <w:rPr>
          <w:color w:val="000000"/>
        </w:rPr>
        <w:t xml:space="preserve">“Bir maddenin vasıf, şekil, hassa veya terkibini makine, cihaz, </w:t>
      </w:r>
      <w:proofErr w:type="gramStart"/>
      <w:r w:rsidRPr="00865CDF">
        <w:rPr>
          <w:color w:val="000000"/>
        </w:rPr>
        <w:t>tezgah</w:t>
      </w:r>
      <w:proofErr w:type="gramEnd"/>
      <w:r w:rsidRPr="00865CDF">
        <w:rPr>
          <w:color w:val="000000"/>
        </w:rPr>
        <w:t xml:space="preserve">, alet veya diğer vasıta ve kuvvetlerin yardımı ile veya sadece el emeği ile kısmen veya tamamen değiştirmek veya bu maddeleri işlemek suretiyle devamlı ve seri halinde imal veya istihsal eden yerlerle </w:t>
      </w:r>
      <w:r w:rsidRPr="00865CDF">
        <w:rPr>
          <w:b/>
          <w:color w:val="000000"/>
        </w:rPr>
        <w:t>madenlerin çıkarılıp işlendiği yerler sanayi işletmesi, buralarda yapılan işler sanayi işleri ve buraları işletenler sanayici sayılır.</w:t>
      </w:r>
    </w:p>
    <w:p w:rsidR="00865CDF" w:rsidRPr="00865CDF" w:rsidRDefault="00865CDF" w:rsidP="00865CDF">
      <w:pPr>
        <w:pStyle w:val="metin"/>
        <w:spacing w:before="0" w:beforeAutospacing="0" w:after="0" w:afterAutospacing="0" w:line="240" w:lineRule="atLeast"/>
        <w:ind w:firstLine="566"/>
        <w:jc w:val="both"/>
        <w:rPr>
          <w:color w:val="000000"/>
        </w:rPr>
      </w:pPr>
      <w:r w:rsidRPr="00865CDF">
        <w:rPr>
          <w:color w:val="000000"/>
        </w:rPr>
        <w:t>Devamlı ve seri halinde tamirat yapan müesseselerle elektrik veya sair enerji istihsal eden santraller, gemi inşaatı gibi büyük inşaat yerleri ile bilişim teknolojisi ve yazılım üreten işletmeler de bu madde şümulüne girer.”</w:t>
      </w:r>
    </w:p>
    <w:p w:rsidR="00865CDF" w:rsidRPr="00865CDF" w:rsidRDefault="00865CDF" w:rsidP="00865CDF">
      <w:pPr>
        <w:pStyle w:val="metin"/>
        <w:spacing w:before="0" w:beforeAutospacing="0" w:after="0" w:afterAutospacing="0" w:line="240" w:lineRule="atLeast"/>
        <w:ind w:firstLine="566"/>
        <w:jc w:val="both"/>
        <w:rPr>
          <w:color w:val="000000"/>
        </w:rPr>
      </w:pPr>
      <w:r w:rsidRPr="00865CDF">
        <w:rPr>
          <w:b/>
          <w:bCs/>
          <w:color w:val="000000"/>
        </w:rPr>
        <w:t>MADDE 4 –</w:t>
      </w:r>
      <w:r w:rsidRPr="00865CDF">
        <w:rPr>
          <w:color w:val="000000"/>
        </w:rPr>
        <w:t xml:space="preserve"> 6948 sayılı Kanunun 2 </w:t>
      </w:r>
      <w:proofErr w:type="spellStart"/>
      <w:r w:rsidRPr="00865CDF">
        <w:rPr>
          <w:color w:val="000000"/>
        </w:rPr>
        <w:t>nci</w:t>
      </w:r>
      <w:proofErr w:type="spellEnd"/>
      <w:r w:rsidRPr="00865CDF">
        <w:rPr>
          <w:color w:val="000000"/>
        </w:rPr>
        <w:t xml:space="preserve"> maddesi aşağıdaki şekilde değiştirilmiştir.</w:t>
      </w:r>
    </w:p>
    <w:p w:rsidR="00865CDF" w:rsidRPr="00865CDF" w:rsidRDefault="00865CDF" w:rsidP="00865CDF">
      <w:pPr>
        <w:pStyle w:val="metin"/>
        <w:spacing w:before="0" w:beforeAutospacing="0" w:after="0" w:afterAutospacing="0" w:line="240" w:lineRule="atLeast"/>
        <w:ind w:firstLine="566"/>
        <w:jc w:val="both"/>
        <w:rPr>
          <w:color w:val="000000"/>
        </w:rPr>
      </w:pPr>
      <w:r w:rsidRPr="00865CDF">
        <w:rPr>
          <w:color w:val="000000"/>
        </w:rPr>
        <w:t>“MADDE 2 – Sanayi işletmelerinin Bilim, Sanayi ve Teknoloji Bakanlığında tutulacak sanayi siciline kaydettirilmesi ve mukabilinde alınacak sanayi sicil belgesinin icabında salahiyetli memurlara ibraz olunması mecburidir.</w:t>
      </w:r>
    </w:p>
    <w:p w:rsidR="00865CDF" w:rsidRPr="00865CDF" w:rsidRDefault="00865CDF" w:rsidP="00865CDF">
      <w:pPr>
        <w:pStyle w:val="metin"/>
        <w:spacing w:before="0" w:beforeAutospacing="0" w:after="0" w:afterAutospacing="0" w:line="240" w:lineRule="atLeast"/>
        <w:ind w:firstLine="566"/>
        <w:jc w:val="both"/>
        <w:rPr>
          <w:b/>
          <w:color w:val="000000"/>
        </w:rPr>
      </w:pPr>
      <w:r w:rsidRPr="00865CDF">
        <w:rPr>
          <w:b/>
          <w:color w:val="000000"/>
        </w:rPr>
        <w:t>Sanayi işletmeleri üretim faaliyetine başlamadan önce sanayi siciline ön kayıt olmak zorundadır.</w:t>
      </w:r>
      <w:r w:rsidRPr="00865CDF">
        <w:rPr>
          <w:color w:val="000000"/>
        </w:rPr>
        <w:t xml:space="preserve"> </w:t>
      </w:r>
      <w:r w:rsidRPr="00865CDF">
        <w:rPr>
          <w:b/>
          <w:color w:val="000000"/>
        </w:rPr>
        <w:t>Sanayi işletmelerine işyeri açma ve çalışma ruhsatı düzenlemesi için sanayi siciline kaydolduğuna dair yazı, işyeri açma ve çalışma ruhsatı veren idareler tarafından aranır.</w:t>
      </w:r>
    </w:p>
    <w:p w:rsidR="00865CDF" w:rsidRPr="00865CDF" w:rsidRDefault="00865CDF" w:rsidP="00865CDF">
      <w:pPr>
        <w:pStyle w:val="metin"/>
        <w:spacing w:before="0" w:beforeAutospacing="0" w:after="0" w:afterAutospacing="0" w:line="240" w:lineRule="atLeast"/>
        <w:ind w:firstLine="566"/>
        <w:jc w:val="both"/>
        <w:rPr>
          <w:color w:val="000000"/>
        </w:rPr>
      </w:pPr>
      <w:r w:rsidRPr="00865CDF">
        <w:rPr>
          <w:color w:val="000000"/>
        </w:rPr>
        <w:t>Yeni açılan sanayi işletmeleri, Bilim, Sanayi ve Teknoloji Bakanlığı tarafından tanzim kılınacak beyannameleri faaliyete başladıkları tarihten itibaren 3 üncü madde uyarınca doldurup iki ay içinde Bilim, Sanayi ve Teknoloji Bakanlığına elektronik ortamda göndermekle mükelleftir.”</w:t>
      </w:r>
    </w:p>
    <w:p w:rsidR="00865CDF" w:rsidRPr="00865CDF" w:rsidRDefault="00865CDF" w:rsidP="00865CDF">
      <w:pPr>
        <w:pStyle w:val="metin"/>
        <w:spacing w:before="0" w:beforeAutospacing="0" w:after="0" w:afterAutospacing="0" w:line="240" w:lineRule="atLeast"/>
        <w:ind w:firstLine="566"/>
        <w:jc w:val="both"/>
        <w:rPr>
          <w:color w:val="000000"/>
        </w:rPr>
      </w:pPr>
      <w:r w:rsidRPr="00865CDF">
        <w:rPr>
          <w:b/>
          <w:bCs/>
          <w:color w:val="000000"/>
        </w:rPr>
        <w:t>MADDE 5 –</w:t>
      </w:r>
      <w:r w:rsidRPr="00865CDF">
        <w:rPr>
          <w:color w:val="000000"/>
        </w:rPr>
        <w:t> 6948 sayılı Kanunun 10 uncu maddesine aşağıdaki fıkra eklenmiştir.</w:t>
      </w:r>
    </w:p>
    <w:p w:rsidR="00865CDF" w:rsidRPr="00865CDF" w:rsidRDefault="00865CDF" w:rsidP="00865CDF">
      <w:pPr>
        <w:pStyle w:val="metin"/>
        <w:spacing w:before="0" w:beforeAutospacing="0" w:after="0" w:afterAutospacing="0" w:line="240" w:lineRule="atLeast"/>
        <w:ind w:firstLine="566"/>
        <w:jc w:val="both"/>
        <w:rPr>
          <w:b/>
          <w:color w:val="000000"/>
        </w:rPr>
      </w:pPr>
      <w:r w:rsidRPr="00865CDF">
        <w:rPr>
          <w:color w:val="000000"/>
        </w:rPr>
        <w:t>“</w:t>
      </w:r>
      <w:r w:rsidRPr="00865CDF">
        <w:rPr>
          <w:b/>
          <w:color w:val="000000"/>
        </w:rPr>
        <w:t>Sanayi sicilinde kaydı olmadığı tespit edilen sanayi işletmelerine 9 uncu maddeye göre müddetinde sanayi siciline tescil ettirmeyenler için hükmedilen idari para cezası verilir.”</w:t>
      </w:r>
    </w:p>
    <w:p w:rsidR="00865CDF" w:rsidRPr="00865CDF" w:rsidRDefault="00865CDF" w:rsidP="00865CDF">
      <w:pPr>
        <w:pStyle w:val="metin"/>
        <w:spacing w:before="0" w:beforeAutospacing="0" w:after="0" w:afterAutospacing="0" w:line="240" w:lineRule="atLeast"/>
        <w:ind w:firstLine="566"/>
        <w:jc w:val="both"/>
        <w:rPr>
          <w:color w:val="000000"/>
        </w:rPr>
      </w:pPr>
      <w:r w:rsidRPr="00865CDF">
        <w:rPr>
          <w:b/>
          <w:bCs/>
          <w:color w:val="000000"/>
        </w:rPr>
        <w:t>MADDE 6 –</w:t>
      </w:r>
      <w:r w:rsidRPr="00865CDF">
        <w:rPr>
          <w:color w:val="000000"/>
        </w:rPr>
        <w:t> 6948 sayılı Kanuna aşağıdaki geçici madde eklenmiştir.</w:t>
      </w:r>
    </w:p>
    <w:p w:rsidR="00865CDF" w:rsidRPr="00865CDF" w:rsidRDefault="00865CDF" w:rsidP="00865CDF">
      <w:pPr>
        <w:pStyle w:val="metin"/>
        <w:spacing w:before="0" w:beforeAutospacing="0" w:after="0" w:afterAutospacing="0" w:line="240" w:lineRule="atLeast"/>
        <w:ind w:firstLine="566"/>
        <w:jc w:val="both"/>
        <w:rPr>
          <w:b/>
          <w:color w:val="000000"/>
        </w:rPr>
      </w:pPr>
      <w:proofErr w:type="gramStart"/>
      <w:r w:rsidRPr="00865CDF">
        <w:rPr>
          <w:color w:val="000000"/>
        </w:rPr>
        <w:t xml:space="preserve">“GEÇİCİ MADDE 3 – </w:t>
      </w:r>
      <w:bookmarkStart w:id="0" w:name="_GoBack"/>
      <w:bookmarkEnd w:id="0"/>
      <w:r w:rsidRPr="00865CDF">
        <w:rPr>
          <w:b/>
          <w:color w:val="000000"/>
        </w:rPr>
        <w:t>Faaliyette olup olmadığına bakılmaksızın sanayi işletmelerinden sanayi siciline kaydolmayanlardan bu maddenin yürürlüğe girdiği tarihten itibaren bir yıl içinde sanayi siciline kaydolup sanayi sicil belgesi alanlar hariç, bu tarihe kadar kaydolmayanlar hakkında bu Kanunun 9 uncu maddesi gereği sanayi siciline tescil ettirmeyenler için öngörülen idari para cezası uygulanır.</w:t>
      </w:r>
      <w:proofErr w:type="gramEnd"/>
    </w:p>
    <w:p w:rsidR="00865CDF" w:rsidRDefault="00865CDF" w:rsidP="00865CDF">
      <w:pPr>
        <w:pStyle w:val="metin"/>
        <w:spacing w:before="0" w:beforeAutospacing="0" w:after="0" w:afterAutospacing="0" w:line="240" w:lineRule="atLeast"/>
        <w:ind w:firstLine="566"/>
        <w:jc w:val="both"/>
        <w:rPr>
          <w:color w:val="000000"/>
        </w:rPr>
      </w:pPr>
      <w:r w:rsidRPr="00865CDF">
        <w:rPr>
          <w:color w:val="000000"/>
        </w:rPr>
        <w:t>Bu Kanuna göre işletmesinde meydana gelen değişiklikleri, verilmesi gereken beyannameleri ve senelik işletme cetvellerini bu maddenin yürürlüğe girdiği tarihten önce süresi içinde vermeyenlere idari para cezası uygulanmaz.” Hükmü yer almaktadır.</w:t>
      </w:r>
    </w:p>
    <w:p w:rsidR="005C76BF" w:rsidRDefault="005C76BF" w:rsidP="00865CDF">
      <w:pPr>
        <w:pStyle w:val="metin"/>
        <w:spacing w:before="0" w:beforeAutospacing="0" w:after="0" w:afterAutospacing="0" w:line="240" w:lineRule="atLeast"/>
        <w:ind w:firstLine="566"/>
        <w:jc w:val="both"/>
        <w:rPr>
          <w:b/>
          <w:color w:val="000000"/>
        </w:rPr>
      </w:pPr>
    </w:p>
    <w:p w:rsidR="00865CDF" w:rsidRPr="00506EF4" w:rsidRDefault="00865CDF" w:rsidP="00865CDF">
      <w:pPr>
        <w:pStyle w:val="metin"/>
        <w:spacing w:before="0" w:beforeAutospacing="0" w:after="0" w:afterAutospacing="0" w:line="240" w:lineRule="atLeast"/>
        <w:ind w:firstLine="566"/>
        <w:jc w:val="both"/>
        <w:rPr>
          <w:b/>
          <w:color w:val="000000"/>
        </w:rPr>
      </w:pPr>
      <w:r w:rsidRPr="00506EF4">
        <w:rPr>
          <w:b/>
          <w:color w:val="000000"/>
        </w:rPr>
        <w:t>S</w:t>
      </w:r>
      <w:r w:rsidR="005C76BF">
        <w:rPr>
          <w:b/>
          <w:color w:val="000000"/>
        </w:rPr>
        <w:t xml:space="preserve">ÖZ KONUSU KANUN GEREĞİ, YENİ KURULACAK SANAYİ İŞLETMELERİNİN İŞYERİ AÇMA VE ÇALIŞMA RUHSATI ALMADAN ÖNCE SANAYİ SİCİLİNE KAYIT YAPTIRMALARI VE İDAREMİZE YAPILACAK OLAN İŞYERİ AÇMA VE ÇALIŞMA RUHSATI BAŞVURU EVRAKLARI ARASINDA BU BELGENİN DE BULUNMASI GEREKMEKTEDİR. </w:t>
      </w:r>
    </w:p>
    <w:p w:rsidR="00F95EDC" w:rsidRPr="00865CDF" w:rsidRDefault="00F95EDC">
      <w:pPr>
        <w:rPr>
          <w:rFonts w:ascii="Times New Roman" w:hAnsi="Times New Roman" w:cs="Times New Roman"/>
          <w:sz w:val="24"/>
          <w:szCs w:val="24"/>
        </w:rPr>
      </w:pPr>
    </w:p>
    <w:sectPr w:rsidR="00F95EDC" w:rsidRPr="00865CDF" w:rsidSect="00865CDF">
      <w:pgSz w:w="11906" w:h="16838"/>
      <w:pgMar w:top="1134" w:right="1134" w:bottom="119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16"/>
    <w:rsid w:val="00427316"/>
    <w:rsid w:val="00506EF4"/>
    <w:rsid w:val="005C76BF"/>
    <w:rsid w:val="00865CDF"/>
    <w:rsid w:val="00B04ACB"/>
    <w:rsid w:val="00F95E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865C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65CD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865C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65CD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85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471</Words>
  <Characters>2685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4</cp:revision>
  <dcterms:created xsi:type="dcterms:W3CDTF">2017-09-12T05:55:00Z</dcterms:created>
  <dcterms:modified xsi:type="dcterms:W3CDTF">2017-09-12T06:50:00Z</dcterms:modified>
</cp:coreProperties>
</file>